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Kampania JESIEŃ 2021 QUIOSQUE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Najnowsza kolekcja marki Quiosque sfotografowana została na ulicach Bydgoszczy - mieście, z którym QUIOSQUE związany jest od początku swojego istnienia.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Ponadczasowe kroje uzupełniają modowe akcenty, bufiaste rękawy, kołnierzyki, frędzle, a z wzorów różne odsłony kraty m.in windowpane i vichy, drobne nadruki typu “łączka”, motywy orientalne i zwierzęce. W materiałach pojawia się zarówno prawdziwy “must - have” tego sezonu - strukturalna dzianina, jak i sztruks czy eko skóra. Kolorystyka kolekcji to przede wszystkim odcienie brązów, khaki, czerwieni, a także przełamujące jesienną paletę barw lawenda, blue petrol i graficzne połączenie czerni z bielą.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Główną rolę w jesiennej kolekcji grają sukienki. Są bazą kobiecych, jesiennych stylizacji. Projektanci zaproponowali klasyczne fasony do pracy oraz szyfonowe luźne modele na co dzień, nie zapomnieli także o eleganckich kreacjach na wyjątkowe okazje. Uwagę zwraca też inspirowana “power lookiem” biznesowa linia, w której skład wchodzą damskie garnitury, spodnie typu palazzo i marynarki oraz powracające do łask garsonki. Kolekcja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 </w:t>
        </w:r>
      </w:hyperlink>
      <w:r>
        <w:rPr>
          <w:rFonts w:ascii="calibri" w:hAnsi="calibri" w:eastAsia="calibri" w:cs="calibri"/>
          <w:sz w:val="24"/>
          <w:szCs w:val="24"/>
        </w:rPr>
        <w:t xml:space="preserve">nie zawiedzie również miłośniczek jesiennych ciepłych swetrów: pojawiają się ciepłe długie kardigany, fasony z warkoczowym splotem i modele oversize. Połączenie obszernego, miękkiego swetra, z dzianinową spódnicą to prawdziwy wyznacznik stylu tego sezonu.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inspirujących propozycji na jesień 2021 znajdziemy w sklepach marki QUIOSQUE i na stronie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5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Relationship Id="rId16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2025-10-24T12:25:49+02:00</dcterms:created>
  <dcterms:modified xsi:type="dcterms:W3CDTF">2025-10-24T12:25:49+02:00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