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QUIOSQUE Biznes look jesień 2021 - kobieco i profesjonalnie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wiesz w co się ubrać do pracy? Zastanawiasz się jakie biznesowe stylizacje będą modne tej jesieni? A może nie masz ochoty na kolejny dzień w pracy spędzony w klasycznej koszuli i spodniach i szukasz urozmaicenia? W tym sezonie z pewnością nie możemy narzekać na nudę w biznesowej odsłonie kolekcji Quiosque.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Ponadczasową czerń, szarość i granat, przełamują ciepłe beże, brązy i zgaszone pastele. Ne brakuje także printów, od modnej kraty, po kobiece kwiaty. Projektanci wychodząc naprzeciw potrzebom kobiet aktywnych zawodowo, przygotowali szereg propozycji łączących w sobie elegancję i wygodę, wśród nich znajdziemy biznesowe sukienki, damskie garnitury, kobiece bluzki i swetry, które z powodzeniem zastąpią klasyczną koszulę.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Power look to trend, który z sezonu na sezon zdobywa coraz większą popularność. Jego głównym założeniem jest podkreślenie za pomocą ubioru siły i pewności siebie kobiet, stąd zapożyczenia z męskiej szafy m.in. garnitury, które dzięki luźnym fasonom i lejącym się materiałom zyskują bardzo kobiecy charakter. W biznesowej linii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Quiosque</w:t>
        </w:r>
      </w:hyperlink>
      <w:r>
        <w:rPr>
          <w:rFonts w:ascii="calibri" w:hAnsi="calibri" w:eastAsia="calibri" w:cs="calibri"/>
          <w:sz w:val="24"/>
          <w:szCs w:val="24"/>
        </w:rPr>
        <w:t xml:space="preserve"> również odnajdziemy elementy power look np. damskie marynarki i spodnie palazzo w pięknych zgaszonych odcieniach turkusu i różu pompejańskiego, do których świetnym dodatkiem będą sweterki o linii blisko ciała.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Dress code jesienią 2021 stoi także pod znakiem sukienek do pracy. Klasyczne fasony projektanci przełamują wygodne materiał, wiskoza i dzianina. Dzięki temu zabiegowi biznesowe sukienki Quiosque są nie tylko eleganckie, ale także bardzo komfortowe. W kolekcji znajdziemy koszulowe sukienki inaczej nazywane szmizjerkami, o długości midi i maksi, proste fasony i modele z rozkloszowanym dołem. Nie mogło zabraknąć wzorów, dostępne są sukienki w kratę, prążki czy grochy.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quiosque.pl nie brakuje także klasycznych ołówkowych spódnic do pracy, eleganckich spodni na kant i cygaretek, które będą idealną bazą biurowych stylizacji. Projektanci nie zapomnieli także o dodatkach, które uzupełnią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biznesowy look</w:t>
        </w:r>
      </w:hyperlink>
      <w:r>
        <w:rPr>
          <w:rFonts w:ascii="calibri" w:hAnsi="calibri" w:eastAsia="calibri" w:cs="calibri"/>
          <w:sz w:val="24"/>
          <w:szCs w:val="24"/>
        </w:rPr>
        <w:t xml:space="preserve">, torby typu shopper, z modnymi marszczeniami i plecionkami, jedwabne apaszki i inne.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quiosque.pl/" TargetMode="External"/><Relationship Id="rId8" Type="http://schemas.openxmlformats.org/officeDocument/2006/relationships/hyperlink" Target="https://quiosque.pl/dodatki-i-akcesoria/business-look.html" TargetMode="External"/><Relationship Id="rId9" Type="http://schemas.openxmlformats.org/officeDocument/2006/relationships/image" Target="media/section_image1.jpg"/><Relationship Id="rId10" Type="http://schemas.openxmlformats.org/officeDocument/2006/relationships/image" Target="media/section_image2.jpg"/><Relationship Id="rId11" Type="http://schemas.openxmlformats.org/officeDocument/2006/relationships/image" Target="media/section_image3.jpg"/><Relationship Id="rId12" Type="http://schemas.openxmlformats.org/officeDocument/2006/relationships/image" Target="media/section_image4.jpg"/><Relationship Id="rId13" Type="http://schemas.openxmlformats.org/officeDocument/2006/relationships/image" Target="media/section_image5.jpg"/><Relationship Id="rId14" Type="http://schemas.openxmlformats.org/officeDocument/2006/relationships/image" Target="media/section_image6.jpg"/><Relationship Id="rId15" Type="http://schemas.openxmlformats.org/officeDocument/2006/relationships/hyperlink" Target="https://quiosque.pl/kopertowa-spodnica-z-wiazaniem-7la00180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2026-11-07T03:09:27+01:00</dcterms:created>
  <dcterms:modified xsi:type="dcterms:W3CDTF">2026-11-07T03:09:27+01:00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